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6BB3">
        <w:rPr>
          <w:rFonts w:ascii="Times New Roman" w:hAnsi="Times New Roman" w:cs="Times New Roman"/>
          <w:b/>
          <w:sz w:val="24"/>
          <w:szCs w:val="24"/>
        </w:rPr>
        <w:t>1.</w:t>
      </w:r>
      <w:r w:rsidR="00EC4B79">
        <w:rPr>
          <w:rFonts w:ascii="Times New Roman" w:hAnsi="Times New Roman" w:cs="Times New Roman"/>
          <w:b/>
          <w:sz w:val="24"/>
          <w:szCs w:val="24"/>
        </w:rPr>
        <w:t>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C4522">
        <w:rPr>
          <w:rFonts w:ascii="Times New Roman" w:hAnsi="Times New Roman" w:cs="Times New Roman"/>
          <w:sz w:val="24"/>
          <w:szCs w:val="24"/>
        </w:rPr>
        <w:t>15</w:t>
      </w:r>
      <w:r w:rsidR="003A6BB3">
        <w:rPr>
          <w:rFonts w:ascii="Times New Roman" w:hAnsi="Times New Roman" w:cs="Times New Roman"/>
          <w:sz w:val="24"/>
          <w:szCs w:val="24"/>
        </w:rPr>
        <w:t xml:space="preserve"> </w:t>
      </w:r>
      <w:r w:rsidR="005B7F2A">
        <w:rPr>
          <w:rFonts w:ascii="Times New Roman" w:hAnsi="Times New Roman" w:cs="Times New Roman"/>
          <w:sz w:val="24"/>
          <w:szCs w:val="24"/>
        </w:rPr>
        <w:t>января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605F91">
        <w:rPr>
          <w:rFonts w:ascii="Times New Roman" w:hAnsi="Times New Roman" w:cs="Times New Roman"/>
          <w:sz w:val="24"/>
          <w:szCs w:val="24"/>
        </w:rPr>
        <w:t>2</w:t>
      </w:r>
      <w:r w:rsidR="0029089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AE5181" w:rsidTr="00F60DAA"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AE5181" w:rsidTr="00F60DAA"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3A6BB3" w:rsidTr="00F60DAA">
        <w:tc>
          <w:tcPr>
            <w:tcW w:w="2182" w:type="dxa"/>
          </w:tcPr>
          <w:p w:rsidR="003A6BB3" w:rsidRDefault="003A6BB3" w:rsidP="003A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3A6BB3" w:rsidRDefault="003A6BB3" w:rsidP="003A6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88" w:type="dxa"/>
          </w:tcPr>
          <w:p w:rsidR="003A6BB3" w:rsidRDefault="003A6BB3" w:rsidP="003A6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E5181" w:rsidTr="00F60DAA"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3A310C" w:rsidRPr="00F23497" w:rsidTr="00F60DAA">
        <w:tc>
          <w:tcPr>
            <w:tcW w:w="10206" w:type="dxa"/>
            <w:gridSpan w:val="3"/>
          </w:tcPr>
          <w:p w:rsidR="003A310C" w:rsidRPr="00F23497" w:rsidRDefault="003A310C" w:rsidP="00C622C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A310C" w:rsidTr="00F60DAA">
        <w:tc>
          <w:tcPr>
            <w:tcW w:w="2182" w:type="dxa"/>
          </w:tcPr>
          <w:p w:rsidR="003A310C" w:rsidRDefault="003A310C" w:rsidP="00C62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3A310C" w:rsidRDefault="003A310C" w:rsidP="00C62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3A310C" w:rsidRDefault="003A310C" w:rsidP="00C62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84"/>
        <w:gridCol w:w="336"/>
        <w:gridCol w:w="7678"/>
      </w:tblGrid>
      <w:tr w:rsidR="005B7F2A" w:rsidRPr="00771B79" w:rsidTr="005B7F2A">
        <w:tc>
          <w:tcPr>
            <w:tcW w:w="2084" w:type="dxa"/>
          </w:tcPr>
          <w:p w:rsidR="005B7F2A" w:rsidRPr="00771B79" w:rsidRDefault="005B7F2A" w:rsidP="005B7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Кислова О.П.</w:t>
            </w:r>
          </w:p>
        </w:tc>
        <w:tc>
          <w:tcPr>
            <w:tcW w:w="335" w:type="dxa"/>
          </w:tcPr>
          <w:p w:rsidR="005B7F2A" w:rsidRPr="00771B79" w:rsidRDefault="005B7F2A" w:rsidP="005B7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78" w:type="dxa"/>
            <w:vAlign w:val="center"/>
          </w:tcPr>
          <w:p w:rsidR="005B7F2A" w:rsidRPr="00771B79" w:rsidRDefault="005B7F2A" w:rsidP="005B7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оценки вновь и ранее учтенных объектов недвижимости;</w:t>
            </w:r>
          </w:p>
        </w:tc>
      </w:tr>
      <w:tr w:rsidR="005B7F2A" w:rsidRPr="00771B79" w:rsidTr="005B7F2A">
        <w:tc>
          <w:tcPr>
            <w:tcW w:w="2084" w:type="dxa"/>
          </w:tcPr>
          <w:p w:rsidR="005B7F2A" w:rsidRPr="00771B79" w:rsidRDefault="005B7F2A" w:rsidP="005B7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5" w:type="dxa"/>
          </w:tcPr>
          <w:p w:rsidR="005B7F2A" w:rsidRPr="00771B79" w:rsidRDefault="005B7F2A" w:rsidP="005B7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78" w:type="dxa"/>
            <w:vAlign w:val="center"/>
          </w:tcPr>
          <w:p w:rsidR="005B7F2A" w:rsidRPr="00771B79" w:rsidRDefault="005B7F2A" w:rsidP="005B7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ведущий кадастровый оценщик отдела кадастровой оценки ГБУ Пензенской области «Государственная кадастровая оценка»</w:t>
            </w:r>
            <w:r w:rsidR="007865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F01100" w:rsidRDefault="00125CAB" w:rsidP="00F01100">
            <w:pPr>
              <w:spacing w:after="120"/>
              <w:ind w:firstLine="5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A87" w:rsidRPr="009A441F">
              <w:rPr>
                <w:rFonts w:ascii="Times New Roman" w:hAnsi="Times New Roman" w:cs="Times New Roman"/>
                <w:sz w:val="24"/>
                <w:szCs w:val="24"/>
              </w:rPr>
              <w:t>ОАО "</w:t>
            </w:r>
            <w:proofErr w:type="spellStart"/>
            <w:r w:rsidR="007B5A87" w:rsidRPr="009A441F">
              <w:rPr>
                <w:rFonts w:ascii="Times New Roman" w:hAnsi="Times New Roman" w:cs="Times New Roman"/>
                <w:sz w:val="24"/>
                <w:szCs w:val="24"/>
              </w:rPr>
              <w:t>Студенецкий</w:t>
            </w:r>
            <w:proofErr w:type="spellEnd"/>
            <w:r w:rsidR="007B5A87"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 мукомольный завод"</w:t>
            </w:r>
            <w:r w:rsidR="007B5A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0DAA" w:rsidRPr="00EA19C2">
              <w:rPr>
                <w:rFonts w:ascii="Times New Roman" w:hAnsi="Times New Roman" w:cs="Times New Roman"/>
                <w:sz w:val="24"/>
                <w:szCs w:val="24"/>
              </w:rPr>
              <w:t>ОГРН:</w:t>
            </w:r>
            <w:r w:rsidR="00F60DAA"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0DAA">
              <w:rPr>
                <w:rFonts w:ascii="Times New Roman" w:hAnsi="Times New Roman" w:cs="Times New Roman"/>
                <w:sz w:val="24"/>
                <w:szCs w:val="24"/>
              </w:rPr>
              <w:t xml:space="preserve">1025800507787 </w:t>
            </w:r>
            <w:r w:rsidR="00F60DAA"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(Пензенская область, Каменский район, </w:t>
            </w:r>
            <w:proofErr w:type="spellStart"/>
            <w:r w:rsidR="00F60DAA" w:rsidRPr="009A441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="00F60DAA" w:rsidRPr="009A441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F60DAA" w:rsidRPr="009A441F">
              <w:rPr>
                <w:rFonts w:ascii="Times New Roman" w:hAnsi="Times New Roman" w:cs="Times New Roman"/>
                <w:sz w:val="24"/>
                <w:szCs w:val="24"/>
              </w:rPr>
              <w:t>туденец</w:t>
            </w:r>
            <w:proofErr w:type="spellEnd"/>
            <w:r w:rsidR="00F60DAA" w:rsidRPr="009A441F">
              <w:rPr>
                <w:rFonts w:ascii="Times New Roman" w:hAnsi="Times New Roman" w:cs="Times New Roman"/>
                <w:sz w:val="24"/>
                <w:szCs w:val="24"/>
              </w:rPr>
              <w:t>, ул.Станционная,1)</w:t>
            </w:r>
            <w:r w:rsidR="00F60D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C4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F91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EC45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01100" w:rsidRPr="0096544C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  <w:r w:rsidR="00F0110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BB10A6" w:rsidRDefault="00957B85" w:rsidP="00F01100">
            <w:pPr>
              <w:spacing w:after="120"/>
              <w:ind w:firstLine="5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857"/>
        <w:gridCol w:w="3813"/>
        <w:gridCol w:w="1134"/>
        <w:gridCol w:w="1559"/>
        <w:gridCol w:w="1560"/>
      </w:tblGrid>
      <w:tr w:rsidR="00957B85" w:rsidRPr="00BD1A8E" w:rsidTr="005B7F2A">
        <w:trPr>
          <w:trHeight w:val="310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05F91" w:rsidRPr="00F60DAA" w:rsidTr="005B7F2A">
        <w:trPr>
          <w:trHeight w:val="503"/>
        </w:trPr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F60DAA" w:rsidRDefault="00EC4B79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DAA">
              <w:rPr>
                <w:rFonts w:ascii="Times New Roman" w:hAnsi="Times New Roman" w:cs="Times New Roman"/>
                <w:color w:val="000000"/>
              </w:rPr>
              <w:t>58:10:0750116:1</w:t>
            </w:r>
          </w:p>
        </w:tc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91" w:rsidRPr="00F60DAA" w:rsidRDefault="00EC4B79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0DAA">
              <w:rPr>
                <w:rFonts w:ascii="Times New Roman" w:hAnsi="Times New Roman" w:cs="Times New Roman"/>
              </w:rPr>
              <w:t xml:space="preserve">, Пензенская область, Каменский район, </w:t>
            </w:r>
            <w:proofErr w:type="spellStart"/>
            <w:r w:rsidRPr="00F60DAA">
              <w:rPr>
                <w:rFonts w:ascii="Times New Roman" w:hAnsi="Times New Roman" w:cs="Times New Roman"/>
              </w:rPr>
              <w:t>ст</w:t>
            </w:r>
            <w:proofErr w:type="gramStart"/>
            <w:r w:rsidRPr="00F60DAA">
              <w:rPr>
                <w:rFonts w:ascii="Times New Roman" w:hAnsi="Times New Roman" w:cs="Times New Roman"/>
              </w:rPr>
              <w:t>.С</w:t>
            </w:r>
            <w:proofErr w:type="gramEnd"/>
            <w:r w:rsidRPr="00F60DAA">
              <w:rPr>
                <w:rFonts w:ascii="Times New Roman" w:hAnsi="Times New Roman" w:cs="Times New Roman"/>
              </w:rPr>
              <w:t>туденец</w:t>
            </w:r>
            <w:proofErr w:type="spellEnd"/>
            <w:r w:rsidRPr="00F60DAA">
              <w:rPr>
                <w:rFonts w:ascii="Times New Roman" w:hAnsi="Times New Roman" w:cs="Times New Roman"/>
              </w:rPr>
              <w:t>, ул.Станционная,1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F60DAA" w:rsidRDefault="00EC4B79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0DAA">
              <w:rPr>
                <w:rFonts w:ascii="Times New Roman" w:hAnsi="Times New Roman" w:cs="Times New Roman"/>
                <w:color w:val="000000"/>
              </w:rPr>
              <w:t>33248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F60DAA" w:rsidRDefault="00EC4B79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0DAA">
              <w:rPr>
                <w:rFonts w:ascii="Times New Roman" w:hAnsi="Times New Roman" w:cs="Times New Roman"/>
                <w:color w:val="000000"/>
              </w:rPr>
              <w:t>6 613 692,16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F60DAA" w:rsidRDefault="00EC4B79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0DAA">
              <w:rPr>
                <w:rFonts w:ascii="Times New Roman" w:hAnsi="Times New Roman" w:cs="Times New Roman"/>
                <w:color w:val="000000"/>
              </w:rPr>
              <w:t>2 938 000,00</w:t>
            </w:r>
          </w:p>
        </w:tc>
      </w:tr>
    </w:tbl>
    <w:p w:rsidR="00F60DAA" w:rsidRDefault="00F60DAA" w:rsidP="005B7F2A">
      <w:pPr>
        <w:shd w:val="clear" w:color="auto" w:fill="FFFFFF"/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60DAA" w:rsidRDefault="00F60DAA" w:rsidP="005B7F2A">
      <w:pPr>
        <w:shd w:val="clear" w:color="auto" w:fill="FFFFFF"/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60DAA" w:rsidRDefault="00F60DAA" w:rsidP="005B7F2A">
      <w:pPr>
        <w:shd w:val="clear" w:color="auto" w:fill="FFFFFF"/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60DAA" w:rsidRDefault="00F60DAA" w:rsidP="005B7F2A">
      <w:pPr>
        <w:shd w:val="clear" w:color="auto" w:fill="FFFFFF"/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7F2A" w:rsidRDefault="005B7F2A" w:rsidP="005B7F2A">
      <w:pPr>
        <w:shd w:val="clear" w:color="auto" w:fill="FFFFFF"/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7F2A">
        <w:rPr>
          <w:rFonts w:ascii="Times New Roman" w:hAnsi="Times New Roman" w:cs="Times New Roman"/>
          <w:b/>
          <w:bCs/>
          <w:sz w:val="24"/>
          <w:szCs w:val="24"/>
        </w:rPr>
        <w:t>Отчет об оценке</w:t>
      </w:r>
      <w:r w:rsidRPr="00EA19C2">
        <w:rPr>
          <w:rFonts w:ascii="Times New Roman" w:hAnsi="Times New Roman" w:cs="Times New Roman"/>
          <w:sz w:val="24"/>
          <w:szCs w:val="24"/>
        </w:rPr>
        <w:t xml:space="preserve"> № 20/</w:t>
      </w:r>
      <w:r>
        <w:rPr>
          <w:rFonts w:ascii="Times New Roman" w:hAnsi="Times New Roman" w:cs="Times New Roman"/>
          <w:sz w:val="24"/>
          <w:szCs w:val="24"/>
        </w:rPr>
        <w:t>164</w:t>
      </w:r>
      <w:r w:rsidRPr="00EA19C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26.08</w:t>
      </w:r>
      <w:r w:rsidRPr="00EA19C2">
        <w:rPr>
          <w:rFonts w:ascii="Times New Roman" w:hAnsi="Times New Roman" w:cs="Times New Roman"/>
          <w:sz w:val="24"/>
          <w:szCs w:val="24"/>
        </w:rPr>
        <w:t>.2020 года подготовлен ИП Ермаковым Владимиром Валентиновичем, членом Саморегулируемой организации «Российское общество оценщиков», регистрационный номер № 004200 от 21.04.2017г. (107078, Москва, а/я 308).</w:t>
      </w:r>
    </w:p>
    <w:p w:rsidR="00E41763" w:rsidRDefault="00CE7019" w:rsidP="00F60DAA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7F2A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 w:rsidRPr="005B7F2A"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 w:rsidRPr="005B7F2A">
        <w:rPr>
          <w:rFonts w:ascii="Times New Roman" w:hAnsi="Times New Roman" w:cs="Times New Roman"/>
          <w:sz w:val="24"/>
          <w:szCs w:val="24"/>
        </w:rPr>
        <w:t>федерального закона от 03.07.2016 № 237-ФЗ «О государственной кадастровой оценке»).</w:t>
      </w:r>
    </w:p>
    <w:p w:rsidR="00294BD7" w:rsidRPr="00E47724" w:rsidRDefault="005E341A" w:rsidP="00F60DA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EC4B79" w:rsidRPr="009A441F">
        <w:rPr>
          <w:rFonts w:ascii="Times New Roman" w:hAnsi="Times New Roman" w:cs="Times New Roman"/>
          <w:color w:val="000000"/>
          <w:sz w:val="24"/>
          <w:szCs w:val="24"/>
        </w:rPr>
        <w:t>58:10:0750116:1</w:t>
      </w:r>
      <w:r w:rsidR="00EC4B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F01100" w:rsidRPr="004C68FE" w:rsidRDefault="00F01100" w:rsidP="00F60DA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68FE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C68FE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F01100" w:rsidRPr="004C68FE" w:rsidRDefault="00F01100" w:rsidP="00F011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FE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EC4522" w:rsidRDefault="00F01100" w:rsidP="00EC4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FE">
        <w:rPr>
          <w:rFonts w:ascii="Times New Roman" w:hAnsi="Times New Roman" w:cs="Times New Roman"/>
          <w:sz w:val="24"/>
          <w:szCs w:val="24"/>
        </w:rPr>
        <w:t>Депутатов Алексей Сергеевич – «ЗА»</w:t>
      </w:r>
      <w:r w:rsidR="00EC4522">
        <w:rPr>
          <w:rFonts w:ascii="Times New Roman" w:hAnsi="Times New Roman" w:cs="Times New Roman"/>
          <w:sz w:val="24"/>
          <w:szCs w:val="24"/>
        </w:rPr>
        <w:t>.</w:t>
      </w:r>
    </w:p>
    <w:p w:rsidR="00BD1A8E" w:rsidRPr="008A0A5E" w:rsidRDefault="00BD1A8E" w:rsidP="00EC4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1A02A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F01100" w:rsidRDefault="005E341A" w:rsidP="00F0110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EC4B79" w:rsidRPr="009A441F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EC4B79" w:rsidRPr="009A441F">
        <w:rPr>
          <w:rFonts w:ascii="Times New Roman" w:hAnsi="Times New Roman" w:cs="Times New Roman"/>
          <w:color w:val="000000"/>
          <w:sz w:val="24"/>
          <w:szCs w:val="24"/>
        </w:rPr>
        <w:t xml:space="preserve">58:10:0750116:1 </w:t>
      </w:r>
      <w:r w:rsidR="00EC4B79" w:rsidRPr="009A441F">
        <w:rPr>
          <w:rFonts w:ascii="Times New Roman" w:hAnsi="Times New Roman" w:cs="Times New Roman"/>
          <w:sz w:val="24"/>
          <w:szCs w:val="24"/>
        </w:rPr>
        <w:t xml:space="preserve">в размере его рыночной </w:t>
      </w:r>
      <w:r w:rsidR="00EC4B79" w:rsidRPr="009A441F">
        <w:rPr>
          <w:rFonts w:ascii="Times New Roman" w:hAnsi="Times New Roman" w:cs="Times New Roman"/>
          <w:color w:val="000000"/>
          <w:sz w:val="24"/>
          <w:szCs w:val="24"/>
        </w:rPr>
        <w:t>2 938 000,00</w:t>
      </w:r>
      <w:r w:rsidR="00EC4B79" w:rsidRPr="009A441F">
        <w:rPr>
          <w:rFonts w:ascii="Times New Roman" w:hAnsi="Times New Roman" w:cs="Times New Roman"/>
          <w:sz w:val="24"/>
          <w:szCs w:val="24"/>
        </w:rPr>
        <w:t xml:space="preserve"> (Два миллиона девятьсот тридцать восемь тысяч) рублей.</w:t>
      </w:r>
    </w:p>
    <w:p w:rsidR="005E341A" w:rsidRPr="005E341A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9A6973" w:rsidRDefault="007B5A87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41F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F60DA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A441F">
        <w:rPr>
          <w:rFonts w:ascii="Times New Roman" w:hAnsi="Times New Roman" w:cs="Times New Roman"/>
          <w:sz w:val="24"/>
          <w:szCs w:val="24"/>
        </w:rPr>
        <w:t>ОАО "</w:t>
      </w:r>
      <w:proofErr w:type="spellStart"/>
      <w:r w:rsidRPr="009A441F">
        <w:rPr>
          <w:rFonts w:ascii="Times New Roman" w:hAnsi="Times New Roman" w:cs="Times New Roman"/>
          <w:sz w:val="24"/>
          <w:szCs w:val="24"/>
        </w:rPr>
        <w:t>Студенецкий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 xml:space="preserve"> мукомольный завод"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290892" w:rsidRDefault="0029089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90892" w:rsidRDefault="0029089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90892" w:rsidRPr="00F9364D" w:rsidRDefault="0029089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1A02AE" w:rsidTr="001A02AE">
        <w:tc>
          <w:tcPr>
            <w:tcW w:w="5272" w:type="dxa"/>
            <w:hideMark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1A02AE" w:rsidTr="001A02AE">
        <w:tc>
          <w:tcPr>
            <w:tcW w:w="5272" w:type="dxa"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AE" w:rsidTr="001A02AE">
        <w:tc>
          <w:tcPr>
            <w:tcW w:w="5272" w:type="dxa"/>
            <w:hideMark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02575"/>
    <w:rsid w:val="00023C4D"/>
    <w:rsid w:val="000355CB"/>
    <w:rsid w:val="000663FC"/>
    <w:rsid w:val="0008715C"/>
    <w:rsid w:val="000A06DC"/>
    <w:rsid w:val="000B134E"/>
    <w:rsid w:val="001249CD"/>
    <w:rsid w:val="00124F06"/>
    <w:rsid w:val="00125CAB"/>
    <w:rsid w:val="001269D3"/>
    <w:rsid w:val="001717B1"/>
    <w:rsid w:val="00173D85"/>
    <w:rsid w:val="00185600"/>
    <w:rsid w:val="001A02AE"/>
    <w:rsid w:val="001D7DC4"/>
    <w:rsid w:val="001E02F7"/>
    <w:rsid w:val="001F2502"/>
    <w:rsid w:val="00201639"/>
    <w:rsid w:val="00203112"/>
    <w:rsid w:val="0024221C"/>
    <w:rsid w:val="00242DDF"/>
    <w:rsid w:val="00251598"/>
    <w:rsid w:val="00263CDE"/>
    <w:rsid w:val="00284D7F"/>
    <w:rsid w:val="00290892"/>
    <w:rsid w:val="00294BD7"/>
    <w:rsid w:val="002A429F"/>
    <w:rsid w:val="002C255D"/>
    <w:rsid w:val="002E0254"/>
    <w:rsid w:val="00327D11"/>
    <w:rsid w:val="00367428"/>
    <w:rsid w:val="00376A94"/>
    <w:rsid w:val="003A310C"/>
    <w:rsid w:val="003A6BB3"/>
    <w:rsid w:val="003E47A5"/>
    <w:rsid w:val="004032ED"/>
    <w:rsid w:val="004244DC"/>
    <w:rsid w:val="00432783"/>
    <w:rsid w:val="00453536"/>
    <w:rsid w:val="0046024A"/>
    <w:rsid w:val="00474E0C"/>
    <w:rsid w:val="004A55BB"/>
    <w:rsid w:val="004B7673"/>
    <w:rsid w:val="004C02CD"/>
    <w:rsid w:val="004C591D"/>
    <w:rsid w:val="004E59A5"/>
    <w:rsid w:val="004F16A4"/>
    <w:rsid w:val="004F1849"/>
    <w:rsid w:val="005457F5"/>
    <w:rsid w:val="00547ECC"/>
    <w:rsid w:val="00551ABD"/>
    <w:rsid w:val="005617E7"/>
    <w:rsid w:val="00573B8F"/>
    <w:rsid w:val="005B7F2A"/>
    <w:rsid w:val="005E341A"/>
    <w:rsid w:val="006033C6"/>
    <w:rsid w:val="00605F91"/>
    <w:rsid w:val="00622259"/>
    <w:rsid w:val="00657A57"/>
    <w:rsid w:val="00666952"/>
    <w:rsid w:val="006959D6"/>
    <w:rsid w:val="00696865"/>
    <w:rsid w:val="006B373E"/>
    <w:rsid w:val="006D6969"/>
    <w:rsid w:val="006E00C9"/>
    <w:rsid w:val="006E027C"/>
    <w:rsid w:val="006E730E"/>
    <w:rsid w:val="006F6CF1"/>
    <w:rsid w:val="007040CA"/>
    <w:rsid w:val="00734CA3"/>
    <w:rsid w:val="007478E9"/>
    <w:rsid w:val="00754862"/>
    <w:rsid w:val="0075755B"/>
    <w:rsid w:val="00767384"/>
    <w:rsid w:val="00780485"/>
    <w:rsid w:val="007865AA"/>
    <w:rsid w:val="00791BC3"/>
    <w:rsid w:val="007B2D52"/>
    <w:rsid w:val="007B5A87"/>
    <w:rsid w:val="007B6CD9"/>
    <w:rsid w:val="007C0330"/>
    <w:rsid w:val="007D1165"/>
    <w:rsid w:val="007E2925"/>
    <w:rsid w:val="008234F2"/>
    <w:rsid w:val="00853212"/>
    <w:rsid w:val="00857493"/>
    <w:rsid w:val="00874620"/>
    <w:rsid w:val="008A5A38"/>
    <w:rsid w:val="008B53C6"/>
    <w:rsid w:val="0091001C"/>
    <w:rsid w:val="00930786"/>
    <w:rsid w:val="00957B85"/>
    <w:rsid w:val="00982D7D"/>
    <w:rsid w:val="00994B23"/>
    <w:rsid w:val="009A02EF"/>
    <w:rsid w:val="009A3A71"/>
    <w:rsid w:val="009A6973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E0F0D"/>
    <w:rsid w:val="00AE5181"/>
    <w:rsid w:val="00AF4A88"/>
    <w:rsid w:val="00B47565"/>
    <w:rsid w:val="00B51D73"/>
    <w:rsid w:val="00B722FA"/>
    <w:rsid w:val="00B7295E"/>
    <w:rsid w:val="00BB10A6"/>
    <w:rsid w:val="00BB5065"/>
    <w:rsid w:val="00BB52E8"/>
    <w:rsid w:val="00BD1A8E"/>
    <w:rsid w:val="00C061F4"/>
    <w:rsid w:val="00C074FF"/>
    <w:rsid w:val="00C20B25"/>
    <w:rsid w:val="00C400D9"/>
    <w:rsid w:val="00C41572"/>
    <w:rsid w:val="00C622CE"/>
    <w:rsid w:val="00C84A14"/>
    <w:rsid w:val="00C97BB5"/>
    <w:rsid w:val="00CB17F1"/>
    <w:rsid w:val="00CD778D"/>
    <w:rsid w:val="00CE7019"/>
    <w:rsid w:val="00D347B2"/>
    <w:rsid w:val="00D701C0"/>
    <w:rsid w:val="00D82120"/>
    <w:rsid w:val="00D95D2B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EC4522"/>
    <w:rsid w:val="00EC4B79"/>
    <w:rsid w:val="00F01100"/>
    <w:rsid w:val="00F13675"/>
    <w:rsid w:val="00F235A7"/>
    <w:rsid w:val="00F55AD3"/>
    <w:rsid w:val="00F60DAA"/>
    <w:rsid w:val="00FF5732"/>
    <w:rsid w:val="00FF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7B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cp:lastPrinted>2020-12-26T07:44:00Z</cp:lastPrinted>
  <dcterms:created xsi:type="dcterms:W3CDTF">2021-01-17T19:04:00Z</dcterms:created>
  <dcterms:modified xsi:type="dcterms:W3CDTF">2021-01-21T08:28:00Z</dcterms:modified>
</cp:coreProperties>
</file>